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C14F" w14:textId="77777777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</w:p>
    <w:p w14:paraId="69FDD434" w14:textId="77777777" w:rsidR="00C276AD" w:rsidRPr="00932545" w:rsidRDefault="00C276AD" w:rsidP="00C276AD">
      <w:pPr>
        <w:jc w:val="right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Załącznik nr 2</w:t>
      </w:r>
    </w:p>
    <w:p w14:paraId="49C2CD4B" w14:textId="77777777" w:rsidR="00C276AD" w:rsidRPr="00932545" w:rsidRDefault="00C276AD" w:rsidP="00C276AD">
      <w:pPr>
        <w:jc w:val="right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Kamienna Góra, ………………2023 r.</w:t>
      </w:r>
    </w:p>
    <w:p w14:paraId="514AA07E" w14:textId="77777777" w:rsidR="00C276AD" w:rsidRPr="00932545" w:rsidRDefault="00C276AD" w:rsidP="00C276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32545">
        <w:rPr>
          <w:rFonts w:ascii="Arial" w:hAnsi="Arial" w:cs="Arial"/>
          <w:b/>
          <w:bCs/>
          <w:sz w:val="20"/>
          <w:szCs w:val="20"/>
        </w:rPr>
        <w:t>UMOWA</w:t>
      </w:r>
    </w:p>
    <w:p w14:paraId="36FBF158" w14:textId="77777777" w:rsidR="00C276AD" w:rsidRPr="00932545" w:rsidRDefault="00C276AD" w:rsidP="00C276A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A668233" w14:textId="77777777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zawarta w Kamiennej Górze w dniu ……………. 2023r.,</w:t>
      </w:r>
    </w:p>
    <w:p w14:paraId="499DD86F" w14:textId="77777777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pomiędzy:</w:t>
      </w:r>
    </w:p>
    <w:p w14:paraId="4785088B" w14:textId="77777777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Skarbem Państwa – Państwowym Gospodarstwem Leśnym Lasy Państwowe – Nadleśnictwem</w:t>
      </w:r>
    </w:p>
    <w:p w14:paraId="55A59DC1" w14:textId="77777777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Kamienna Góra z siedzibą w Kamiennej Górze,58-400, przy ulicy Bohaterów Getta 33, NIP</w:t>
      </w:r>
    </w:p>
    <w:p w14:paraId="4DA1C61C" w14:textId="77777777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614-010-20-57, REGON: 931023954, reprezentowanym przez:</w:t>
      </w:r>
    </w:p>
    <w:p w14:paraId="523A0792" w14:textId="77777777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Tadeusza Łozowskiego – Nadleśniczego Nadleśnictwa Kamienna Góra, zwanym w dalszej części</w:t>
      </w:r>
    </w:p>
    <w:p w14:paraId="17415F5B" w14:textId="77777777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umowy „Sprzedawcą” ,</w:t>
      </w:r>
    </w:p>
    <w:p w14:paraId="4ED8E5EF" w14:textId="77F6B348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a Panią/Panem ………………………………………………………, legitymującym się dowodem osobistym seria: ………....…… nr …………………………………………. wydanym przez ……………………………………………………………………………………………… nr PESEL .………….……………………………………………………………………………...</w:t>
      </w:r>
    </w:p>
    <w:p w14:paraId="71F9EBD8" w14:textId="77777777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zamieszkałym w ………………………………………………………………….. przy ulicy</w:t>
      </w:r>
    </w:p>
    <w:p w14:paraId="1BD9BE7F" w14:textId="0A0C5C0A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………………………………………………………………………………………….………………………………………………………………………………………………………………* </w:t>
      </w:r>
    </w:p>
    <w:p w14:paraId="0B6DDFE3" w14:textId="77777777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……………………………………………………………………………………. z siedzibą w</w:t>
      </w:r>
    </w:p>
    <w:p w14:paraId="1132C176" w14:textId="77777777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…………………………………………………………………………..……………………..…………..</w:t>
      </w:r>
    </w:p>
    <w:p w14:paraId="633495F8" w14:textId="09C8638F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NIP/REGON/KRS*: .……………………………………………………………………………………………………</w:t>
      </w:r>
    </w:p>
    <w:p w14:paraId="736A3D95" w14:textId="77777777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reprezentowanym</w:t>
      </w:r>
    </w:p>
    <w:p w14:paraId="4DC96BF3" w14:textId="7A42A82B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przez………………………………………………………………………………...…………….</w:t>
      </w:r>
    </w:p>
    <w:p w14:paraId="433F15A1" w14:textId="2BBB5E20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662D9ED9" w14:textId="5242A7FC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……………………………………………………………………………………………………* zwanym w</w:t>
      </w:r>
    </w:p>
    <w:p w14:paraId="7F33D11B" w14:textId="77777777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treści umowy „Kupującym”,</w:t>
      </w:r>
    </w:p>
    <w:p w14:paraId="01E9F6B1" w14:textId="77777777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o następującej treści:</w:t>
      </w:r>
    </w:p>
    <w:p w14:paraId="07A99DC6" w14:textId="77777777" w:rsidR="00C276AD" w:rsidRPr="00932545" w:rsidRDefault="00C276AD" w:rsidP="00C276AD">
      <w:pPr>
        <w:jc w:val="center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§ 1</w:t>
      </w:r>
    </w:p>
    <w:p w14:paraId="111674A0" w14:textId="77777777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Sprzedawca sprzedaje, a Kupujący kupuje w wyniku wygranego postępowania przetargowego</w:t>
      </w:r>
    </w:p>
    <w:p w14:paraId="2584D15E" w14:textId="77777777" w:rsidR="00C276AD" w:rsidRPr="00AC34CF" w:rsidRDefault="00C276AD" w:rsidP="00C276A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932545">
        <w:rPr>
          <w:rFonts w:ascii="Arial" w:hAnsi="Arial" w:cs="Arial"/>
          <w:sz w:val="20"/>
          <w:szCs w:val="20"/>
        </w:rPr>
        <w:t xml:space="preserve">samochód ciężarowy NISSAN PICKUP, rok produkcji 2006, o nr rej. </w:t>
      </w:r>
      <w:r w:rsidRPr="00AC34CF">
        <w:rPr>
          <w:rFonts w:ascii="Arial" w:hAnsi="Arial" w:cs="Arial"/>
          <w:sz w:val="20"/>
          <w:szCs w:val="20"/>
          <w:lang w:val="en-US"/>
        </w:rPr>
        <w:t>DKA X158,</w:t>
      </w:r>
    </w:p>
    <w:p w14:paraId="7360D707" w14:textId="77777777" w:rsidR="00C276AD" w:rsidRPr="00AC34CF" w:rsidRDefault="00C276AD" w:rsidP="00C276A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AC34CF">
        <w:rPr>
          <w:rFonts w:ascii="Arial" w:hAnsi="Arial" w:cs="Arial"/>
          <w:sz w:val="20"/>
          <w:szCs w:val="20"/>
          <w:lang w:val="en-US"/>
        </w:rPr>
        <w:t>nr VIN: JN1CPUD22UO831747.</w:t>
      </w:r>
    </w:p>
    <w:p w14:paraId="652621DD" w14:textId="77777777" w:rsidR="00C276AD" w:rsidRPr="00932545" w:rsidRDefault="00C276AD" w:rsidP="00C276AD">
      <w:pPr>
        <w:jc w:val="center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§ 2</w:t>
      </w:r>
    </w:p>
    <w:p w14:paraId="02EDF654" w14:textId="77777777" w:rsidR="00C276AD" w:rsidRPr="00932545" w:rsidRDefault="00C276AD" w:rsidP="00C276AD">
      <w:pPr>
        <w:jc w:val="both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Przedmiot sprzedaży stanowi własność Sprzedawcy, jest wolny od wad prawnych, nie jest</w:t>
      </w:r>
    </w:p>
    <w:p w14:paraId="7E0F9C39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obciążony prawami osób trzecich oraz w stosunku do niego nie toczą się żadne postepowania.</w:t>
      </w:r>
    </w:p>
    <w:p w14:paraId="37E94141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Przedmiot ten nie stanowi również przedmiotu zabezpieczenia.</w:t>
      </w:r>
    </w:p>
    <w:p w14:paraId="0A791F7A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</w:p>
    <w:p w14:paraId="63B93C06" w14:textId="77777777" w:rsidR="00C276AD" w:rsidRPr="00932545" w:rsidRDefault="00C276AD" w:rsidP="00C276AD">
      <w:pPr>
        <w:jc w:val="center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§ 3</w:t>
      </w:r>
    </w:p>
    <w:p w14:paraId="54408E91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1. Kupujący, tytułem ceny nabycia zapłacił Sprzedawcy kwotę ………………………………… zł</w:t>
      </w:r>
    </w:p>
    <w:p w14:paraId="4BAA2917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brutto (słownie złotych …………………………………………….………………………………..) na</w:t>
      </w:r>
    </w:p>
    <w:p w14:paraId="59F73E15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podstawie wystawionej przez Sprzedawcę faktury.</w:t>
      </w:r>
    </w:p>
    <w:p w14:paraId="7D158697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2. Na poczet ceny zalicza się wpłacone przez Kupującego wadium w kwocie ………………….</w:t>
      </w:r>
    </w:p>
    <w:p w14:paraId="3DD93C53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(słownie złotych ………………………………………………………………………………....)</w:t>
      </w:r>
    </w:p>
    <w:p w14:paraId="51EC2487" w14:textId="77777777" w:rsidR="00C276AD" w:rsidRPr="00932545" w:rsidRDefault="00C276AD" w:rsidP="00C276AD">
      <w:pPr>
        <w:jc w:val="center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§ 4</w:t>
      </w:r>
    </w:p>
    <w:p w14:paraId="6B4229DB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Wydanie przedmiotu sprzedaży nastąpi w siedzibie Sprzedawcy w terminie po otrzymaniu</w:t>
      </w:r>
    </w:p>
    <w:p w14:paraId="644C9617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zapłaty ceny sprzedaży na podstawie protokołu odbioru.</w:t>
      </w:r>
    </w:p>
    <w:p w14:paraId="6926E0F8" w14:textId="77777777" w:rsidR="00C276AD" w:rsidRPr="00932545" w:rsidRDefault="00C276AD" w:rsidP="00C276AD">
      <w:pPr>
        <w:jc w:val="center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§ 5</w:t>
      </w:r>
    </w:p>
    <w:p w14:paraId="13918A86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Kupujący oświadcza, że znany jest mu stan techniczny przedmiotu sprzedaży i oświadcza</w:t>
      </w:r>
    </w:p>
    <w:p w14:paraId="517BF6E4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ponadto, iż z tego tytułu nie będzie rościł żadnych pretensji do Sprzedawcy.</w:t>
      </w:r>
    </w:p>
    <w:p w14:paraId="1BBB7C38" w14:textId="77777777" w:rsidR="00C276AD" w:rsidRPr="00932545" w:rsidRDefault="00C276AD" w:rsidP="00C276AD">
      <w:pPr>
        <w:jc w:val="center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§ 6</w:t>
      </w:r>
    </w:p>
    <w:p w14:paraId="02993FB2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Wszelkie koszty związane z realizacją postanowień niniejszej umowy, w tym także podatek od</w:t>
      </w:r>
    </w:p>
    <w:p w14:paraId="4C2D50DA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czynności cywilnoprawnych, obciążają Kupującego.</w:t>
      </w:r>
    </w:p>
    <w:p w14:paraId="01839617" w14:textId="77777777" w:rsidR="00C276AD" w:rsidRPr="00932545" w:rsidRDefault="00C276AD" w:rsidP="00C276AD">
      <w:pPr>
        <w:jc w:val="center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§ 7</w:t>
      </w:r>
    </w:p>
    <w:p w14:paraId="3021A123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1. Wszelkie zmiany umowy wymagają formy pisemnej pod rygorem nieważności.</w:t>
      </w:r>
    </w:p>
    <w:p w14:paraId="152F78B6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2. W sprawach nieuregulowanych niniejszą umową zastosowanie mają obowiązujące</w:t>
      </w:r>
    </w:p>
    <w:p w14:paraId="5936978C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w tym zakresie przepisy Kodeksu Cywilnego.</w:t>
      </w:r>
    </w:p>
    <w:p w14:paraId="1E60CB9D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3. Umowę sporządzono w dwóch jednobrzmiących egzemplarzach, z których jeden</w:t>
      </w:r>
    </w:p>
    <w:p w14:paraId="026FF77E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lastRenderedPageBreak/>
        <w:t>egzemplarz otrzymuje Sprzedawca oraz jeden egzemplarz otrzymuje Kupujący.</w:t>
      </w:r>
    </w:p>
    <w:p w14:paraId="1C764BC2" w14:textId="5CCA1968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………………………………. ……………………..……………………………………………..</w:t>
      </w:r>
    </w:p>
    <w:p w14:paraId="014500B0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Sprzedawca Kupujący</w:t>
      </w:r>
    </w:p>
    <w:p w14:paraId="4F3814B0" w14:textId="77777777" w:rsidR="00C276AD" w:rsidRPr="00932545" w:rsidRDefault="00C276AD" w:rsidP="00C276AD">
      <w:pPr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>Nadleśnictwo Kamienna Góra, ul. Bohaterów Getta nr 33, 58-400 Kamienna Góra www.lasy.gov.pl</w:t>
      </w:r>
    </w:p>
    <w:p w14:paraId="0CCB02C3" w14:textId="77777777" w:rsidR="00185888" w:rsidRPr="00932545" w:rsidRDefault="00185888" w:rsidP="00534B6C">
      <w:pPr>
        <w:spacing w:before="240"/>
        <w:ind w:left="5387"/>
        <w:rPr>
          <w:rFonts w:ascii="Arial" w:hAnsi="Arial" w:cs="Arial"/>
          <w:sz w:val="20"/>
          <w:szCs w:val="20"/>
        </w:rPr>
      </w:pPr>
    </w:p>
    <w:p w14:paraId="63359E39" w14:textId="77777777" w:rsidR="00185888" w:rsidRPr="00932545" w:rsidRDefault="00185888" w:rsidP="00534B6C">
      <w:pPr>
        <w:spacing w:before="240"/>
        <w:ind w:left="5387"/>
        <w:rPr>
          <w:rFonts w:ascii="Arial" w:hAnsi="Arial" w:cs="Arial"/>
          <w:sz w:val="20"/>
          <w:szCs w:val="20"/>
        </w:rPr>
      </w:pPr>
    </w:p>
    <w:p w14:paraId="1B03D111" w14:textId="77777777" w:rsidR="00185888" w:rsidRPr="00932545" w:rsidRDefault="00185888" w:rsidP="00534B6C">
      <w:pPr>
        <w:spacing w:before="240"/>
        <w:ind w:left="5387"/>
        <w:rPr>
          <w:rFonts w:ascii="Arial" w:hAnsi="Arial" w:cs="Arial"/>
          <w:sz w:val="20"/>
          <w:szCs w:val="20"/>
        </w:rPr>
      </w:pPr>
    </w:p>
    <w:p w14:paraId="7C784347" w14:textId="58E1CC47" w:rsidR="00185888" w:rsidRPr="00932545" w:rsidRDefault="00C276AD" w:rsidP="007F57DA">
      <w:pPr>
        <w:spacing w:before="240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 xml:space="preserve">                             </w:t>
      </w:r>
      <w:r w:rsidR="00932545">
        <w:rPr>
          <w:rFonts w:ascii="Arial" w:hAnsi="Arial" w:cs="Arial"/>
          <w:sz w:val="20"/>
          <w:szCs w:val="20"/>
        </w:rPr>
        <w:tab/>
      </w:r>
      <w:r w:rsidR="00932545">
        <w:rPr>
          <w:rFonts w:ascii="Arial" w:hAnsi="Arial" w:cs="Arial"/>
          <w:sz w:val="20"/>
          <w:szCs w:val="20"/>
        </w:rPr>
        <w:tab/>
      </w:r>
      <w:r w:rsidR="00932545">
        <w:rPr>
          <w:rFonts w:ascii="Arial" w:hAnsi="Arial" w:cs="Arial"/>
          <w:sz w:val="20"/>
          <w:szCs w:val="20"/>
        </w:rPr>
        <w:tab/>
      </w:r>
      <w:r w:rsidR="00932545">
        <w:rPr>
          <w:rFonts w:ascii="Arial" w:hAnsi="Arial" w:cs="Arial"/>
          <w:sz w:val="20"/>
          <w:szCs w:val="20"/>
        </w:rPr>
        <w:tab/>
      </w:r>
      <w:r w:rsidR="00932545">
        <w:rPr>
          <w:rFonts w:ascii="Arial" w:hAnsi="Arial" w:cs="Arial"/>
          <w:sz w:val="20"/>
          <w:szCs w:val="20"/>
        </w:rPr>
        <w:tab/>
      </w:r>
      <w:r w:rsidR="00932545">
        <w:rPr>
          <w:rFonts w:ascii="Arial" w:hAnsi="Arial" w:cs="Arial"/>
          <w:sz w:val="20"/>
          <w:szCs w:val="20"/>
        </w:rPr>
        <w:tab/>
        <w:t xml:space="preserve">       </w:t>
      </w:r>
      <w:r w:rsidRPr="00932545">
        <w:rPr>
          <w:rFonts w:ascii="Arial" w:hAnsi="Arial" w:cs="Arial"/>
          <w:sz w:val="20"/>
          <w:szCs w:val="20"/>
        </w:rPr>
        <w:t>……………………………………..                                                    ……………………………………..</w:t>
      </w:r>
    </w:p>
    <w:p w14:paraId="44C1515A" w14:textId="2682852A" w:rsidR="00C276AD" w:rsidRPr="00932545" w:rsidRDefault="00C276AD" w:rsidP="007F57DA">
      <w:pPr>
        <w:spacing w:before="240"/>
        <w:rPr>
          <w:rFonts w:ascii="Arial" w:hAnsi="Arial" w:cs="Arial"/>
          <w:sz w:val="20"/>
          <w:szCs w:val="20"/>
        </w:rPr>
      </w:pPr>
      <w:r w:rsidRPr="00932545">
        <w:rPr>
          <w:rFonts w:ascii="Arial" w:hAnsi="Arial" w:cs="Arial"/>
          <w:sz w:val="20"/>
          <w:szCs w:val="20"/>
        </w:rPr>
        <w:t xml:space="preserve">                                       Sprzedawca                                                                                       Kupujący  </w:t>
      </w:r>
    </w:p>
    <w:sectPr w:rsidR="00C276AD" w:rsidRPr="00932545" w:rsidSect="00DA602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597F" w14:textId="77777777" w:rsidR="00821F3E" w:rsidRDefault="00821F3E">
      <w:r>
        <w:separator/>
      </w:r>
    </w:p>
  </w:endnote>
  <w:endnote w:type="continuationSeparator" w:id="0">
    <w:p w14:paraId="1CC61836" w14:textId="77777777" w:rsidR="00821F3E" w:rsidRDefault="0082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868D" w14:textId="77777777" w:rsidR="00185888" w:rsidRDefault="00000000" w:rsidP="00922E8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429B90" wp14:editId="6E56BCA0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1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2336">
              <v:stroke r:id="rId1" o:title="" color2="#005023" filltype="pattern"/>
            </v:shape>
          </w:pict>
        </mc:Fallback>
      </mc:AlternateContent>
    </w:r>
  </w:p>
  <w:p w14:paraId="22EA907D" w14:textId="77777777" w:rsidR="00185888" w:rsidRDefault="00185888" w:rsidP="00922E8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1BB5C6E8" w14:textId="77777777" w:rsidR="00185888" w:rsidRDefault="00000000" w:rsidP="00DA602E">
    <w:pPr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108F33C0" wp14:editId="60C0F655">
          <wp:simplePos x="0" y="0"/>
          <wp:positionH relativeFrom="column">
            <wp:posOffset>2650490</wp:posOffset>
          </wp:positionH>
          <wp:positionV relativeFrom="paragraph">
            <wp:posOffset>15875</wp:posOffset>
          </wp:positionV>
          <wp:extent cx="669925" cy="556260"/>
          <wp:effectExtent l="0" t="0" r="0" b="0"/>
          <wp:wrapNone/>
          <wp:docPr id="908671516" name="Obraz 908671516" descr="C:\Users\krzysztof.izdebski1\AppData\Local\Microsoft\Windows\INetCache\Content.Word\Znak_Lider_transformacji_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krzysztof.izdebski1\AppData\Local\Microsoft\Windows\INetCache\Content.Word\Znak_Lider_transformacji_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Nadleśnictwo Kamienna Góra, ul. Bohaterów Getta 33</w:t>
    </w:r>
  </w:p>
  <w:p w14:paraId="279C6E4D" w14:textId="77777777" w:rsidR="00185888" w:rsidRPr="00AC34CF" w:rsidRDefault="00000000" w:rsidP="00DA602E">
    <w:r w:rsidRPr="00AC34CF">
      <w:rPr>
        <w:rFonts w:ascii="Arial" w:hAnsi="Arial" w:cs="Arial"/>
        <w:sz w:val="16"/>
        <w:szCs w:val="16"/>
      </w:rPr>
      <w:t>58-400 Kamienna Góra tel.: +48 75 744 30 65</w:t>
    </w:r>
    <w:r w:rsidRPr="00AC34CF">
      <w:rPr>
        <w:rFonts w:ascii="Arial" w:hAnsi="Arial" w:cs="Arial"/>
        <w:sz w:val="16"/>
        <w:szCs w:val="16"/>
      </w:rPr>
      <w:br/>
      <w:t xml:space="preserve">e-mail: </w:t>
    </w:r>
    <w:hyperlink r:id="rId3" w:history="1">
      <w:r w:rsidRPr="00AC34CF">
        <w:rPr>
          <w:rStyle w:val="Hipercze"/>
          <w:rFonts w:ascii="Arial" w:hAnsi="Arial" w:cs="Arial"/>
          <w:sz w:val="16"/>
          <w:szCs w:val="16"/>
        </w:rPr>
        <w:t>kamienna@wroclaw.lasy.gov.pl</w:t>
      </w:r>
    </w:hyperlink>
    <w:r w:rsidRPr="00AC34CF">
      <w:rPr>
        <w:rFonts w:ascii="Arial" w:hAnsi="Arial" w:cs="Arial"/>
        <w:sz w:val="16"/>
        <w:szCs w:val="16"/>
      </w:rPr>
      <w:tab/>
    </w:r>
    <w:r w:rsidRPr="00AC34CF">
      <w:rPr>
        <w:rFonts w:ascii="Arial" w:hAnsi="Arial" w:cs="Arial"/>
        <w:sz w:val="16"/>
        <w:szCs w:val="16"/>
      </w:rPr>
      <w:tab/>
    </w:r>
    <w:r w:rsidRPr="00AC34CF">
      <w:rPr>
        <w:rFonts w:ascii="Arial" w:hAnsi="Arial" w:cs="Arial"/>
        <w:sz w:val="16"/>
        <w:szCs w:val="16"/>
      </w:rPr>
      <w:tab/>
    </w:r>
    <w:r w:rsidRPr="00AC34CF">
      <w:rPr>
        <w:rFonts w:ascii="Arial" w:hAnsi="Arial" w:cs="Arial"/>
        <w:sz w:val="16"/>
        <w:szCs w:val="16"/>
      </w:rPr>
      <w:tab/>
    </w:r>
    <w:r w:rsidRPr="00AC34CF">
      <w:rPr>
        <w:rFonts w:ascii="Arial" w:hAnsi="Arial" w:cs="Arial"/>
        <w:sz w:val="16"/>
        <w:szCs w:val="16"/>
      </w:rPr>
      <w:tab/>
    </w:r>
    <w:r w:rsidRPr="00D6299B">
      <w:rPr>
        <w:rFonts w:ascii="Arial" w:hAnsi="Arial" w:cs="Arial"/>
        <w:b/>
        <w:color w:val="005023"/>
        <w:sz w:val="19"/>
        <w:szCs w:val="19"/>
      </w:rPr>
      <w:t>www.</w:t>
    </w:r>
    <w:r>
      <w:rPr>
        <w:rFonts w:ascii="Arial" w:hAnsi="Arial" w:cs="Arial"/>
        <w:b/>
        <w:color w:val="005023"/>
        <w:sz w:val="19"/>
        <w:szCs w:val="19"/>
      </w:rPr>
      <w:t>kamienna.wrocl</w:t>
    </w:r>
    <w:r w:rsidRPr="00D6299B">
      <w:rPr>
        <w:rFonts w:ascii="Arial" w:hAnsi="Arial" w:cs="Arial"/>
        <w:b/>
        <w:color w:val="005023"/>
        <w:sz w:val="19"/>
        <w:szCs w:val="19"/>
      </w:rPr>
      <w:t>aw.lasy.gov.pl</w:t>
    </w:r>
  </w:p>
  <w:p w14:paraId="37404668" w14:textId="77777777" w:rsidR="00185888" w:rsidRPr="008D198C" w:rsidRDefault="00185888" w:rsidP="00DA602E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29CC" w14:textId="77777777" w:rsidR="00185888" w:rsidRPr="007D121A" w:rsidRDefault="00000000" w:rsidP="005F4E59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4A19AC" wp14:editId="0BC7AE0F">
              <wp:simplePos x="0" y="0"/>
              <wp:positionH relativeFrom="column">
                <wp:posOffset>15240</wp:posOffset>
              </wp:positionH>
              <wp:positionV relativeFrom="paragraph">
                <wp:posOffset>24847</wp:posOffset>
              </wp:positionV>
              <wp:extent cx="5829300" cy="635"/>
              <wp:effectExtent l="0" t="0" r="19050" b="37465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4" type="#_x0000_t32" style="height:0.05pt;margin-left:1.2pt;margin-top:1.9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8480">
              <v:stroke r:id="rId1" o:title="" color2="#005023" filltype="pattern"/>
            </v:shape>
          </w:pict>
        </mc:Fallback>
      </mc:AlternateContent>
    </w:r>
  </w:p>
  <w:p w14:paraId="3D26658E" w14:textId="77777777" w:rsidR="00185888" w:rsidRPr="00E279B5" w:rsidRDefault="00185888" w:rsidP="005F4E59">
    <w:pPr>
      <w:rPr>
        <w:rFonts w:ascii="Arial" w:hAnsi="Arial" w:cs="Arial"/>
        <w:sz w:val="10"/>
        <w:szCs w:val="16"/>
      </w:rPr>
    </w:pPr>
  </w:p>
  <w:p w14:paraId="0512C863" w14:textId="77777777" w:rsidR="00185888" w:rsidRDefault="00000000" w:rsidP="005F4E59">
    <w:pPr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066D2F5F" wp14:editId="25BF12A6">
          <wp:simplePos x="0" y="0"/>
          <wp:positionH relativeFrom="column">
            <wp:posOffset>2650490</wp:posOffset>
          </wp:positionH>
          <wp:positionV relativeFrom="paragraph">
            <wp:posOffset>15875</wp:posOffset>
          </wp:positionV>
          <wp:extent cx="669925" cy="556260"/>
          <wp:effectExtent l="0" t="0" r="0" b="0"/>
          <wp:wrapNone/>
          <wp:docPr id="3" name="Obraz 3" descr="C:\Users\krzysztof.izdebski1\AppData\Local\Microsoft\Windows\INetCache\Content.Word\Znak_Lider_transformacji_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krzysztof.izdebski1\AppData\Local\Microsoft\Windows\INetCache\Content.Word\Znak_Lider_transformacji_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Nadleśnictwo Kamienna Góra, ul. Bohaterów Getta 33</w:t>
    </w:r>
  </w:p>
  <w:p w14:paraId="3C9E429A" w14:textId="77777777" w:rsidR="00185888" w:rsidRPr="00AC34CF" w:rsidRDefault="00000000" w:rsidP="005F4E59">
    <w:r w:rsidRPr="00AC34CF">
      <w:rPr>
        <w:rFonts w:ascii="Arial" w:hAnsi="Arial" w:cs="Arial"/>
        <w:sz w:val="16"/>
        <w:szCs w:val="16"/>
      </w:rPr>
      <w:t>58-400 Kamienna Góra tel.: +48 75 744 30 65</w:t>
    </w:r>
    <w:r w:rsidRPr="00AC34CF">
      <w:rPr>
        <w:rFonts w:ascii="Arial" w:hAnsi="Arial" w:cs="Arial"/>
        <w:sz w:val="16"/>
        <w:szCs w:val="16"/>
      </w:rPr>
      <w:br/>
      <w:t xml:space="preserve">e-mail: </w:t>
    </w:r>
    <w:hyperlink r:id="rId3" w:history="1">
      <w:r w:rsidRPr="00AC34CF">
        <w:rPr>
          <w:rStyle w:val="Hipercze"/>
          <w:rFonts w:ascii="Arial" w:hAnsi="Arial" w:cs="Arial"/>
          <w:sz w:val="16"/>
          <w:szCs w:val="16"/>
        </w:rPr>
        <w:t>kamienna@wroclaw.lasy.gov.pl</w:t>
      </w:r>
    </w:hyperlink>
    <w:r w:rsidRPr="00AC34CF">
      <w:rPr>
        <w:rFonts w:ascii="Arial" w:hAnsi="Arial" w:cs="Arial"/>
        <w:sz w:val="16"/>
        <w:szCs w:val="16"/>
      </w:rPr>
      <w:tab/>
    </w:r>
    <w:r w:rsidRPr="00AC34CF">
      <w:rPr>
        <w:rFonts w:ascii="Arial" w:hAnsi="Arial" w:cs="Arial"/>
        <w:sz w:val="16"/>
        <w:szCs w:val="16"/>
      </w:rPr>
      <w:tab/>
    </w:r>
    <w:r w:rsidRPr="00AC34CF">
      <w:rPr>
        <w:rFonts w:ascii="Arial" w:hAnsi="Arial" w:cs="Arial"/>
        <w:sz w:val="16"/>
        <w:szCs w:val="16"/>
      </w:rPr>
      <w:tab/>
    </w:r>
    <w:r w:rsidRPr="00AC34CF">
      <w:rPr>
        <w:rFonts w:ascii="Arial" w:hAnsi="Arial" w:cs="Arial"/>
        <w:sz w:val="16"/>
        <w:szCs w:val="16"/>
      </w:rPr>
      <w:tab/>
    </w:r>
    <w:r w:rsidRPr="00AC34CF">
      <w:rPr>
        <w:rFonts w:ascii="Arial" w:hAnsi="Arial" w:cs="Arial"/>
        <w:sz w:val="16"/>
        <w:szCs w:val="16"/>
      </w:rPr>
      <w:tab/>
    </w:r>
    <w:r w:rsidRPr="00D6299B">
      <w:rPr>
        <w:rFonts w:ascii="Arial" w:hAnsi="Arial" w:cs="Arial"/>
        <w:b/>
        <w:color w:val="005023"/>
        <w:sz w:val="19"/>
        <w:szCs w:val="19"/>
      </w:rPr>
      <w:t>www.</w:t>
    </w:r>
    <w:r>
      <w:rPr>
        <w:rFonts w:ascii="Arial" w:hAnsi="Arial" w:cs="Arial"/>
        <w:b/>
        <w:color w:val="005023"/>
        <w:sz w:val="19"/>
        <w:szCs w:val="19"/>
      </w:rPr>
      <w:t>kamienna.wrocl</w:t>
    </w:r>
    <w:r w:rsidRPr="00D6299B">
      <w:rPr>
        <w:rFonts w:ascii="Arial" w:hAnsi="Arial" w:cs="Arial"/>
        <w:b/>
        <w:color w:val="005023"/>
        <w:sz w:val="19"/>
        <w:szCs w:val="19"/>
      </w:rPr>
      <w:t>aw.lasy.gov.pl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CBC6" w14:textId="77777777" w:rsidR="00821F3E" w:rsidRDefault="00821F3E">
      <w:r>
        <w:separator/>
      </w:r>
    </w:p>
  </w:footnote>
  <w:footnote w:type="continuationSeparator" w:id="0">
    <w:p w14:paraId="77FA4C87" w14:textId="77777777" w:rsidR="00821F3E" w:rsidRDefault="0082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14C6" w14:textId="77777777" w:rsidR="00185888" w:rsidRPr="00D9751E" w:rsidRDefault="00000000" w:rsidP="0058664D">
    <w:pPr>
      <w:pStyle w:val="Nagwek1"/>
      <w:ind w:left="851"/>
      <w:rPr>
        <w:rFonts w:ascii="Arial" w:hAnsi="Arial" w:cs="Arial"/>
        <w:color w:val="005042"/>
        <w:sz w:val="20"/>
      </w:rPr>
    </w:pPr>
    <w:r>
      <w:rPr>
        <w:rFonts w:ascii="Arial" w:hAnsi="Arial" w:cs="Arial"/>
        <w:noProof/>
        <w:color w:val="9BBB59"/>
        <w:lang w:eastAsia="pl-PL"/>
      </w:rPr>
      <w:drawing>
        <wp:anchor distT="0" distB="0" distL="114300" distR="114300" simplePos="0" relativeHeight="251670528" behindDoc="0" locked="0" layoutInCell="1" allowOverlap="1" wp14:anchorId="1B4B393E" wp14:editId="2FDFCA87">
          <wp:simplePos x="0" y="0"/>
          <wp:positionH relativeFrom="column">
            <wp:posOffset>4815840</wp:posOffset>
          </wp:positionH>
          <wp:positionV relativeFrom="paragraph">
            <wp:posOffset>149860</wp:posOffset>
          </wp:positionV>
          <wp:extent cx="913130" cy="529590"/>
          <wp:effectExtent l="0" t="0" r="1270" b="3810"/>
          <wp:wrapNone/>
          <wp:docPr id="2131979613" name="Obraz 2131979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 lat L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30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5042"/>
        <w:sz w:val="20"/>
        <w:szCs w:val="24"/>
      </w:rPr>
      <w:object w:dxaOrig="1440" w:dyaOrig="1440" w14:anchorId="37697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.95pt;margin-top:14.55pt;width:36.85pt;height:36.85pt;z-index:251660288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3073" DrawAspect="Content" ObjectID="_1764044321" r:id="rId3"/>
      </w:object>
    </w:r>
    <w:r>
      <w:rPr>
        <w:rFonts w:ascii="Arial" w:hAnsi="Arial" w:cs="Arial"/>
        <w:color w:val="005042"/>
      </w:rPr>
      <w:t>Nadleśnictwo Kamienna Góra</w:t>
    </w:r>
    <w:r w:rsidRPr="00745B87">
      <w:rPr>
        <w:rFonts w:ascii="Arial" w:hAnsi="Arial" w:cs="Arial"/>
        <w:color w:val="9BBB59"/>
      </w:rPr>
      <w:br w:type="textWrapping" w:clear="all"/>
    </w:r>
    <w:r>
      <w:rPr>
        <w:color w:val="005023"/>
      </w:rPr>
      <w:tab/>
    </w:r>
  </w:p>
  <w:p w14:paraId="4B63E5DE" w14:textId="77777777" w:rsidR="00185888" w:rsidRPr="0058664D" w:rsidRDefault="00000000" w:rsidP="0058664D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  <w:sz w:val="12"/>
      </w:rPr>
    </w:pPr>
    <w:r w:rsidRPr="0058664D">
      <w:rPr>
        <w:noProof/>
        <w:sz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FCF98A" wp14:editId="1DFE1A45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50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4" o:title="" color2="#005023" filltype="patter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7F81" w14:textId="77777777" w:rsidR="00185888" w:rsidRPr="00D9751E" w:rsidRDefault="00000000" w:rsidP="005F4E59">
    <w:pPr>
      <w:pStyle w:val="Nagwek1"/>
      <w:ind w:left="851"/>
      <w:rPr>
        <w:rFonts w:ascii="Arial" w:hAnsi="Arial" w:cs="Arial"/>
        <w:color w:val="005042"/>
        <w:sz w:val="20"/>
      </w:rPr>
    </w:pPr>
    <w:r>
      <w:rPr>
        <w:rFonts w:ascii="Arial" w:hAnsi="Arial" w:cs="Arial"/>
        <w:noProof/>
        <w:color w:val="9BBB59"/>
        <w:lang w:eastAsia="pl-PL"/>
      </w:rPr>
      <w:drawing>
        <wp:anchor distT="0" distB="0" distL="114300" distR="114300" simplePos="0" relativeHeight="251666432" behindDoc="0" locked="0" layoutInCell="1" allowOverlap="1" wp14:anchorId="65B713D0" wp14:editId="3B7FF2D9">
          <wp:simplePos x="0" y="0"/>
          <wp:positionH relativeFrom="column">
            <wp:posOffset>4894561</wp:posOffset>
          </wp:positionH>
          <wp:positionV relativeFrom="paragraph">
            <wp:posOffset>154449</wp:posOffset>
          </wp:positionV>
          <wp:extent cx="913130" cy="529590"/>
          <wp:effectExtent l="0" t="0" r="1270" b="381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 lat L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30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5042"/>
        <w:sz w:val="20"/>
        <w:szCs w:val="24"/>
      </w:rPr>
      <w:object w:dxaOrig="1440" w:dyaOrig="1440" w14:anchorId="36943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6" type="#_x0000_t75" style="position:absolute;left:0;text-align:left;margin-left:.95pt;margin-top:14.55pt;width:36.85pt;height:36.85pt;z-index:251665408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3076" DrawAspect="Content" ObjectID="_1764044322" r:id="rId3"/>
      </w:object>
    </w:r>
    <w:r>
      <w:rPr>
        <w:rFonts w:ascii="Arial" w:hAnsi="Arial" w:cs="Arial"/>
        <w:color w:val="005042"/>
      </w:rPr>
      <w:t>Nadleśnictwo Kamienna Góra</w:t>
    </w:r>
    <w:r w:rsidRPr="00745B87">
      <w:rPr>
        <w:rFonts w:ascii="Arial" w:hAnsi="Arial" w:cs="Arial"/>
        <w:color w:val="9BBB59"/>
      </w:rPr>
      <w:br w:type="textWrapping" w:clear="all"/>
    </w:r>
    <w:r>
      <w:rPr>
        <w:color w:val="005023"/>
      </w:rPr>
      <w:tab/>
    </w:r>
  </w:p>
  <w:p w14:paraId="20D45826" w14:textId="77777777" w:rsidR="00185888" w:rsidRPr="00B70AC8" w:rsidRDefault="00000000" w:rsidP="005F4E59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4DC757" wp14:editId="38E5430D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53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4384" strokecolor="#005023">
              <v:stroke r:id="rId4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22F45BF0">
      <w:start w:val="1"/>
      <w:numFmt w:val="decimal"/>
      <w:lvlText w:val="%1."/>
      <w:lvlJc w:val="left"/>
      <w:pPr>
        <w:ind w:left="720" w:hanging="360"/>
      </w:pPr>
    </w:lvl>
    <w:lvl w:ilvl="1" w:tplc="7A322F4C" w:tentative="1">
      <w:start w:val="1"/>
      <w:numFmt w:val="lowerLetter"/>
      <w:lvlText w:val="%2."/>
      <w:lvlJc w:val="left"/>
      <w:pPr>
        <w:ind w:left="1440" w:hanging="360"/>
      </w:pPr>
    </w:lvl>
    <w:lvl w:ilvl="2" w:tplc="CE0426EA" w:tentative="1">
      <w:start w:val="1"/>
      <w:numFmt w:val="lowerRoman"/>
      <w:lvlText w:val="%3."/>
      <w:lvlJc w:val="right"/>
      <w:pPr>
        <w:ind w:left="2160" w:hanging="180"/>
      </w:pPr>
    </w:lvl>
    <w:lvl w:ilvl="3" w:tplc="215E8720" w:tentative="1">
      <w:start w:val="1"/>
      <w:numFmt w:val="decimal"/>
      <w:lvlText w:val="%4."/>
      <w:lvlJc w:val="left"/>
      <w:pPr>
        <w:ind w:left="2880" w:hanging="360"/>
      </w:pPr>
    </w:lvl>
    <w:lvl w:ilvl="4" w:tplc="6D54A382" w:tentative="1">
      <w:start w:val="1"/>
      <w:numFmt w:val="lowerLetter"/>
      <w:lvlText w:val="%5."/>
      <w:lvlJc w:val="left"/>
      <w:pPr>
        <w:ind w:left="3600" w:hanging="360"/>
      </w:pPr>
    </w:lvl>
    <w:lvl w:ilvl="5" w:tplc="4196624E" w:tentative="1">
      <w:start w:val="1"/>
      <w:numFmt w:val="lowerRoman"/>
      <w:lvlText w:val="%6."/>
      <w:lvlJc w:val="right"/>
      <w:pPr>
        <w:ind w:left="4320" w:hanging="180"/>
      </w:pPr>
    </w:lvl>
    <w:lvl w:ilvl="6" w:tplc="E2464450" w:tentative="1">
      <w:start w:val="1"/>
      <w:numFmt w:val="decimal"/>
      <w:lvlText w:val="%7."/>
      <w:lvlJc w:val="left"/>
      <w:pPr>
        <w:ind w:left="5040" w:hanging="360"/>
      </w:pPr>
    </w:lvl>
    <w:lvl w:ilvl="7" w:tplc="1B0E643A" w:tentative="1">
      <w:start w:val="1"/>
      <w:numFmt w:val="lowerLetter"/>
      <w:lvlText w:val="%8."/>
      <w:lvlJc w:val="left"/>
      <w:pPr>
        <w:ind w:left="5760" w:hanging="360"/>
      </w:pPr>
    </w:lvl>
    <w:lvl w:ilvl="8" w:tplc="8612E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5ECE723A">
      <w:start w:val="1"/>
      <w:numFmt w:val="decimal"/>
      <w:lvlText w:val="%1."/>
      <w:lvlJc w:val="left"/>
      <w:pPr>
        <w:ind w:left="720" w:hanging="360"/>
      </w:pPr>
    </w:lvl>
    <w:lvl w:ilvl="1" w:tplc="B10EEF92" w:tentative="1">
      <w:start w:val="1"/>
      <w:numFmt w:val="lowerLetter"/>
      <w:lvlText w:val="%2."/>
      <w:lvlJc w:val="left"/>
      <w:pPr>
        <w:ind w:left="1440" w:hanging="360"/>
      </w:pPr>
    </w:lvl>
    <w:lvl w:ilvl="2" w:tplc="6E345E18" w:tentative="1">
      <w:start w:val="1"/>
      <w:numFmt w:val="lowerRoman"/>
      <w:lvlText w:val="%3."/>
      <w:lvlJc w:val="right"/>
      <w:pPr>
        <w:ind w:left="2160" w:hanging="180"/>
      </w:pPr>
    </w:lvl>
    <w:lvl w:ilvl="3" w:tplc="3D36C548" w:tentative="1">
      <w:start w:val="1"/>
      <w:numFmt w:val="decimal"/>
      <w:lvlText w:val="%4."/>
      <w:lvlJc w:val="left"/>
      <w:pPr>
        <w:ind w:left="2880" w:hanging="360"/>
      </w:pPr>
    </w:lvl>
    <w:lvl w:ilvl="4" w:tplc="FC7E0ACC" w:tentative="1">
      <w:start w:val="1"/>
      <w:numFmt w:val="lowerLetter"/>
      <w:lvlText w:val="%5."/>
      <w:lvlJc w:val="left"/>
      <w:pPr>
        <w:ind w:left="3600" w:hanging="360"/>
      </w:pPr>
    </w:lvl>
    <w:lvl w:ilvl="5" w:tplc="9CE8DCE0" w:tentative="1">
      <w:start w:val="1"/>
      <w:numFmt w:val="lowerRoman"/>
      <w:lvlText w:val="%6."/>
      <w:lvlJc w:val="right"/>
      <w:pPr>
        <w:ind w:left="4320" w:hanging="180"/>
      </w:pPr>
    </w:lvl>
    <w:lvl w:ilvl="6" w:tplc="1F22DE10" w:tentative="1">
      <w:start w:val="1"/>
      <w:numFmt w:val="decimal"/>
      <w:lvlText w:val="%7."/>
      <w:lvlJc w:val="left"/>
      <w:pPr>
        <w:ind w:left="5040" w:hanging="360"/>
      </w:pPr>
    </w:lvl>
    <w:lvl w:ilvl="7" w:tplc="AF2CC46C" w:tentative="1">
      <w:start w:val="1"/>
      <w:numFmt w:val="lowerLetter"/>
      <w:lvlText w:val="%8."/>
      <w:lvlJc w:val="left"/>
      <w:pPr>
        <w:ind w:left="5760" w:hanging="360"/>
      </w:pPr>
    </w:lvl>
    <w:lvl w:ilvl="8" w:tplc="F60E20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08751">
    <w:abstractNumId w:val="0"/>
  </w:num>
  <w:num w:numId="2" w16cid:durableId="1594168280">
    <w:abstractNumId w:val="1"/>
  </w:num>
  <w:num w:numId="3" w16cid:durableId="1829468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6330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E2"/>
    <w:rsid w:val="00185888"/>
    <w:rsid w:val="00440CE2"/>
    <w:rsid w:val="00821F3E"/>
    <w:rsid w:val="00932545"/>
    <w:rsid w:val="009D5FEA"/>
    <w:rsid w:val="00AC34CF"/>
    <w:rsid w:val="00AE53DB"/>
    <w:rsid w:val="00AF334C"/>
    <w:rsid w:val="00C276AD"/>
    <w:rsid w:val="00C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oNotEmbedSmartTags/>
  <w:decimalSymbol w:val=","/>
  <w:listSeparator w:val=";"/>
  <w14:docId w14:val="5CC6C55A"/>
  <w15:docId w15:val="{5EB89F15-A0FF-4655-87DC-422D089A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B6C"/>
    <w:rPr>
      <w:color w:val="605E5C"/>
      <w:shd w:val="clear" w:color="auto" w:fill="E1DFDD"/>
    </w:rPr>
  </w:style>
  <w:style w:type="paragraph" w:customStyle="1" w:styleId="LPpodpis-autor">
    <w:name w:val="LP_podpis-autor"/>
    <w:rsid w:val="00534B6C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character" w:customStyle="1" w:styleId="LPzwykly">
    <w:name w:val="LP_zwykly"/>
    <w:basedOn w:val="Domylnaczcionkaakapitu"/>
    <w:qFormat/>
    <w:rsid w:val="00534B6C"/>
  </w:style>
  <w:style w:type="paragraph" w:customStyle="1" w:styleId="LPwiadomosczalacznik">
    <w:name w:val="LP_wiadomosc_zalacznik"/>
    <w:rsid w:val="00534B6C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4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4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4C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4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4CF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mienna@wroclaw.lasy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mienna@wroclaw.lasy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8C0D-3B2E-42F7-8F8E-4B742DD5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Monika Olczak-Baran</cp:lastModifiedBy>
  <cp:revision>14</cp:revision>
  <cp:lastPrinted>2010-08-10T09:20:00Z</cp:lastPrinted>
  <dcterms:created xsi:type="dcterms:W3CDTF">2023-11-13T09:01:00Z</dcterms:created>
  <dcterms:modified xsi:type="dcterms:W3CDTF">2023-12-14T06:32:00Z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