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A886" w14:textId="77777777" w:rsidR="00CB663A" w:rsidRDefault="00CB663A" w:rsidP="00CB663A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bookmarkStart w:id="0" w:name="_Hlk41984433"/>
      <w:bookmarkStart w:id="1" w:name="_Hlk512500698"/>
      <w:r>
        <w:rPr>
          <w:rFonts w:asciiTheme="minorHAnsi" w:hAnsiTheme="minorHAnsi" w:cstheme="minorHAnsi"/>
          <w:b/>
          <w:sz w:val="22"/>
          <w:szCs w:val="22"/>
          <w:lang w:eastAsia="en-US"/>
        </w:rPr>
        <w:t>Załącznik nr 1</w:t>
      </w:r>
    </w:p>
    <w:bookmarkEnd w:id="0"/>
    <w:p w14:paraId="74C90C9F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        pieczątka firmy</w:t>
      </w:r>
    </w:p>
    <w:p w14:paraId="5FF617D6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     </w:t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  <w:t xml:space="preserve">       …………………………dnia …………….…    </w:t>
      </w:r>
    </w:p>
    <w:p w14:paraId="7EFD521E" w14:textId="77777777" w:rsidR="00CB663A" w:rsidRDefault="00CB663A" w:rsidP="00CB663A">
      <w:pPr>
        <w:spacing w:line="360" w:lineRule="auto"/>
        <w:jc w:val="center"/>
        <w:rPr>
          <w:rFonts w:ascii="Arial" w:hAnsi="Arial" w:cs="Arial"/>
          <w:b/>
          <w:sz w:val="20"/>
          <w:lang w:eastAsia="en-US"/>
        </w:rPr>
      </w:pPr>
    </w:p>
    <w:p w14:paraId="57443FE2" w14:textId="77777777" w:rsidR="00CB663A" w:rsidRDefault="00CB663A" w:rsidP="00CB663A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FORMULARZ OFERTOWY</w:t>
      </w:r>
    </w:p>
    <w:p w14:paraId="7053AC06" w14:textId="77777777" w:rsidR="00CB663A" w:rsidRDefault="00CB663A" w:rsidP="00CB663A">
      <w:pPr>
        <w:spacing w:line="360" w:lineRule="auto"/>
        <w:jc w:val="center"/>
        <w:rPr>
          <w:rFonts w:ascii="Arial" w:hAnsi="Arial" w:cs="Arial"/>
          <w:b/>
          <w:sz w:val="20"/>
          <w:lang w:eastAsia="en-US"/>
        </w:rPr>
      </w:pPr>
    </w:p>
    <w:p w14:paraId="54FB43BC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b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>I.</w:t>
      </w:r>
      <w:r>
        <w:rPr>
          <w:rFonts w:ascii="Arial" w:hAnsi="Arial" w:cs="Arial"/>
          <w:b/>
          <w:sz w:val="20"/>
          <w:lang w:eastAsia="en-US"/>
        </w:rPr>
        <w:tab/>
        <w:t>Dane  Wykonawcy:</w:t>
      </w:r>
    </w:p>
    <w:p w14:paraId="46627051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Pełna nazwa Wykonawcy:     ………………………………………………...................................................</w:t>
      </w:r>
    </w:p>
    <w:p w14:paraId="497BB847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……………………………………………………………………………………………………..………………...………………………………………………………………………………………………………………………</w:t>
      </w:r>
    </w:p>
    <w:p w14:paraId="2A59685E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Adres siedziby:  ………………………………………………………………………………….……………….    </w:t>
      </w:r>
    </w:p>
    <w:p w14:paraId="43059931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NIP:      </w:t>
      </w:r>
      <w:r>
        <w:rPr>
          <w:rFonts w:ascii="Arial" w:hAnsi="Arial" w:cs="Arial"/>
          <w:sz w:val="20"/>
          <w:lang w:eastAsia="en-US"/>
        </w:rPr>
        <w:tab/>
        <w:t>……………………………………….……..</w:t>
      </w:r>
    </w:p>
    <w:p w14:paraId="48D2CBBC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REGON:         </w:t>
      </w:r>
      <w:r>
        <w:rPr>
          <w:rFonts w:ascii="Arial" w:hAnsi="Arial" w:cs="Arial"/>
          <w:sz w:val="20"/>
          <w:lang w:eastAsia="en-US"/>
        </w:rPr>
        <w:tab/>
        <w:t>………………………………………………</w:t>
      </w:r>
    </w:p>
    <w:p w14:paraId="59DECA74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Tel.     </w:t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  <w:t>………………………………………………</w:t>
      </w:r>
    </w:p>
    <w:p w14:paraId="5309B834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Fax      </w:t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  <w:t>………………………………………………</w:t>
      </w:r>
    </w:p>
    <w:p w14:paraId="36EC8A98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ab/>
      </w:r>
    </w:p>
    <w:p w14:paraId="2B8DABAF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b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>II.</w:t>
      </w:r>
      <w:r>
        <w:rPr>
          <w:rFonts w:ascii="Arial" w:hAnsi="Arial" w:cs="Arial"/>
          <w:b/>
          <w:sz w:val="20"/>
          <w:lang w:eastAsia="en-US"/>
        </w:rPr>
        <w:tab/>
        <w:t>Przedmiot oferty:</w:t>
      </w:r>
    </w:p>
    <w:p w14:paraId="75001078" w14:textId="77777777" w:rsidR="00CB663A" w:rsidRDefault="00CB663A" w:rsidP="00CB663A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Przedmiotem zamówienia jest dostawa paliw płynnych do pojazdów i maszyn  będących </w:t>
      </w:r>
      <w:r>
        <w:rPr>
          <w:rFonts w:ascii="Arial" w:hAnsi="Arial" w:cs="Arial"/>
          <w:sz w:val="20"/>
          <w:szCs w:val="20"/>
          <w:lang w:eastAsia="en-US"/>
        </w:rPr>
        <w:br/>
        <w:t>w dyspozycji  Nadleśnictwa Kamienna Góra.</w:t>
      </w:r>
    </w:p>
    <w:p w14:paraId="1E84B8C4" w14:textId="77777777" w:rsidR="00CB663A" w:rsidRDefault="00CB663A" w:rsidP="00CB663A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  <w:lang w:eastAsia="en-US"/>
        </w:rPr>
      </w:pPr>
      <w:r>
        <w:rPr>
          <w:rFonts w:ascii="Arial" w:hAnsi="Arial" w:cs="Arial"/>
          <w:sz w:val="20"/>
          <w:szCs w:val="20"/>
          <w:u w:val="single"/>
          <w:lang w:eastAsia="en-US"/>
        </w:rPr>
        <w:t>Założenia:</w:t>
      </w:r>
    </w:p>
    <w:p w14:paraId="64B103B4" w14:textId="77777777" w:rsidR="00CB663A" w:rsidRDefault="00CB663A" w:rsidP="00CB663A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  odległość stacji paliw nie może być większa niż 5 km od siedziby  Zamawiającego.</w:t>
      </w:r>
    </w:p>
    <w:p w14:paraId="75E7FBAF" w14:textId="48479505" w:rsidR="00CB663A" w:rsidRDefault="00CB663A" w:rsidP="00CB663A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  Wykonawca zobowiązuje się do sukcesywnego dostarczania paliw płynnych, poprzez </w:t>
      </w:r>
      <w:r>
        <w:rPr>
          <w:rFonts w:ascii="Arial" w:hAnsi="Arial" w:cs="Arial"/>
          <w:bCs/>
          <w:sz w:val="20"/>
          <w:szCs w:val="20"/>
          <w:lang w:eastAsia="en-US"/>
        </w:rPr>
        <w:br/>
        <w:t xml:space="preserve">  tankowanie w okresie </w:t>
      </w:r>
      <w:r w:rsidR="00652F42">
        <w:rPr>
          <w:rFonts w:ascii="Arial" w:hAnsi="Arial" w:cs="Arial"/>
          <w:bCs/>
          <w:sz w:val="20"/>
          <w:szCs w:val="20"/>
          <w:lang w:eastAsia="en-US"/>
        </w:rPr>
        <w:t>7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miesięcy od daty zawarcia umowy następujących paliw:   </w:t>
      </w:r>
    </w:p>
    <w:p w14:paraId="5FAF6CF9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</w:p>
    <w:tbl>
      <w:tblPr>
        <w:tblW w:w="6492" w:type="dxa"/>
        <w:tblInd w:w="172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2"/>
        <w:gridCol w:w="3604"/>
        <w:gridCol w:w="2276"/>
      </w:tblGrid>
      <w:tr w:rsidR="00CB663A" w14:paraId="6C8C5707" w14:textId="77777777" w:rsidTr="00CB663A">
        <w:trPr>
          <w:trHeight w:val="404"/>
        </w:trPr>
        <w:tc>
          <w:tcPr>
            <w:tcW w:w="612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  <w:hideMark/>
          </w:tcPr>
          <w:p w14:paraId="67F464CC" w14:textId="77777777" w:rsidR="00CB663A" w:rsidRDefault="00CB663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Lp.</w:t>
            </w:r>
          </w:p>
        </w:tc>
        <w:tc>
          <w:tcPr>
            <w:tcW w:w="3604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  <w:hideMark/>
          </w:tcPr>
          <w:p w14:paraId="25CBC5DF" w14:textId="77777777" w:rsidR="00CB663A" w:rsidRDefault="00CB66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Paliwo</w:t>
            </w:r>
          </w:p>
        </w:tc>
        <w:tc>
          <w:tcPr>
            <w:tcW w:w="2276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  <w:hideMark/>
          </w:tcPr>
          <w:p w14:paraId="1572B4BC" w14:textId="77777777" w:rsidR="00CB663A" w:rsidRDefault="00CB66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Ilość 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  <w:lang w:eastAsia="en-US"/>
              </w:rPr>
              <w:t>*)</w:t>
            </w:r>
          </w:p>
        </w:tc>
      </w:tr>
      <w:tr w:rsidR="00CB663A" w14:paraId="2F9AED12" w14:textId="77777777" w:rsidTr="00CB663A">
        <w:trPr>
          <w:trHeight w:val="437"/>
        </w:trPr>
        <w:tc>
          <w:tcPr>
            <w:tcW w:w="612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EAF1DD"/>
            <w:vAlign w:val="center"/>
            <w:hideMark/>
          </w:tcPr>
          <w:p w14:paraId="5EF3935D" w14:textId="77777777" w:rsidR="00CB663A" w:rsidRDefault="00CB663A">
            <w:pPr>
              <w:spacing w:line="36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</w:t>
            </w:r>
          </w:p>
        </w:tc>
        <w:tc>
          <w:tcPr>
            <w:tcW w:w="3604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EAF1DD"/>
            <w:vAlign w:val="center"/>
            <w:hideMark/>
          </w:tcPr>
          <w:p w14:paraId="41693F4F" w14:textId="77777777" w:rsidR="00CB663A" w:rsidRDefault="00CB663A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Benzyna bezołowiowa 95</w:t>
            </w:r>
          </w:p>
        </w:tc>
        <w:tc>
          <w:tcPr>
            <w:tcW w:w="2276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EAF1DD"/>
            <w:vAlign w:val="center"/>
            <w:hideMark/>
          </w:tcPr>
          <w:p w14:paraId="7DAEA272" w14:textId="764B9CF1" w:rsidR="00CB663A" w:rsidRDefault="00CB663A" w:rsidP="00C137D4">
            <w:pPr>
              <w:spacing w:line="36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100 litrów</w:t>
            </w:r>
          </w:p>
        </w:tc>
      </w:tr>
      <w:tr w:rsidR="00CB663A" w14:paraId="08EA365A" w14:textId="77777777" w:rsidTr="00CB663A">
        <w:trPr>
          <w:trHeight w:val="457"/>
        </w:trPr>
        <w:tc>
          <w:tcPr>
            <w:tcW w:w="612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EAF1DD"/>
            <w:vAlign w:val="center"/>
            <w:hideMark/>
          </w:tcPr>
          <w:p w14:paraId="6585968A" w14:textId="77777777" w:rsidR="00CB663A" w:rsidRPr="002479AC" w:rsidRDefault="00CB663A">
            <w:pPr>
              <w:spacing w:line="36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2479AC"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3604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EAF1DD"/>
            <w:vAlign w:val="center"/>
            <w:hideMark/>
          </w:tcPr>
          <w:p w14:paraId="50ED2584" w14:textId="77777777" w:rsidR="00CB663A" w:rsidRPr="002479AC" w:rsidRDefault="00CB663A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2479AC">
              <w:rPr>
                <w:rFonts w:ascii="Arial" w:hAnsi="Arial" w:cs="Arial"/>
                <w:sz w:val="20"/>
                <w:lang w:eastAsia="en-US"/>
              </w:rPr>
              <w:t>Olej napędowy</w:t>
            </w:r>
          </w:p>
        </w:tc>
        <w:tc>
          <w:tcPr>
            <w:tcW w:w="2276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EAF1DD"/>
            <w:vAlign w:val="center"/>
            <w:hideMark/>
          </w:tcPr>
          <w:p w14:paraId="34C51CAF" w14:textId="0EF7C750" w:rsidR="00CB663A" w:rsidRPr="002479AC" w:rsidRDefault="002479AC" w:rsidP="00C137D4">
            <w:pPr>
              <w:spacing w:line="36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17</w:t>
            </w:r>
            <w:r w:rsidR="00CB663A" w:rsidRPr="002479AC">
              <w:rPr>
                <w:rFonts w:ascii="Arial" w:hAnsi="Arial" w:cs="Arial"/>
                <w:sz w:val="20"/>
                <w:lang w:eastAsia="en-US"/>
              </w:rPr>
              <w:t>.000 litrów</w:t>
            </w:r>
          </w:p>
        </w:tc>
      </w:tr>
    </w:tbl>
    <w:p w14:paraId="1C33C6D5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ab/>
      </w:r>
    </w:p>
    <w:p w14:paraId="095F8C55" w14:textId="77777777" w:rsidR="00CB663A" w:rsidRDefault="00CB663A" w:rsidP="00CB663A">
      <w:pPr>
        <w:spacing w:line="360" w:lineRule="auto"/>
        <w:ind w:left="426"/>
        <w:jc w:val="both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tab/>
        <w:t xml:space="preserve"> *) Podane ilości są szacunkowe. Zamawiający zastrzega sobie prawo do nie zakupienia paliw </w:t>
      </w:r>
      <w:r>
        <w:rPr>
          <w:rFonts w:ascii="Arial" w:hAnsi="Arial" w:cs="Arial"/>
          <w:b/>
          <w:sz w:val="18"/>
          <w:szCs w:val="18"/>
          <w:lang w:eastAsia="en-US"/>
        </w:rPr>
        <w:br/>
        <w:t xml:space="preserve">      w ilości niezrealizowanej w okresie obowiązywania umowy. W takim wypadku Wykonawca nie </w:t>
      </w:r>
      <w:r>
        <w:rPr>
          <w:rFonts w:ascii="Arial" w:hAnsi="Arial" w:cs="Arial"/>
          <w:b/>
          <w:sz w:val="18"/>
          <w:szCs w:val="18"/>
          <w:lang w:eastAsia="en-US"/>
        </w:rPr>
        <w:tab/>
        <w:t>będzie żądał odszkodowania.</w:t>
      </w:r>
    </w:p>
    <w:p w14:paraId="31976023" w14:textId="77777777" w:rsidR="00CB663A" w:rsidRDefault="00CB663A" w:rsidP="00CB663A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Zamawiający zapłaci Wykonawcy kwotę wynikającą ze wskazań dystrybutora na danej stacji pomniejszoną o rabat wskazany w ofercie. Rabat jest stały w całym okresie obowiązywania umowy.</w:t>
      </w:r>
    </w:p>
    <w:p w14:paraId="174FEE97" w14:textId="77777777" w:rsidR="00CB663A" w:rsidRDefault="00CB663A" w:rsidP="00CB663A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Wykonawca zapewni możliwość realizacji zakupu paliw we wszystkie dni miesiąca na zasadzie transakcji bezgotówkowych. Wykonawca wystawi dwie faktury zbiorcze za wszystkie transakcje jakie były zrealizowane w terminie do 15-go i po 15-tym dniu danego miesiąca. Do faktury zostanie dołączone zestawienie zawierające co najmniej następujące informacje:</w:t>
      </w:r>
    </w:p>
    <w:p w14:paraId="7080E275" w14:textId="77777777" w:rsidR="00CB663A" w:rsidRDefault="00CB663A" w:rsidP="00CB663A">
      <w:pPr>
        <w:spacing w:line="360" w:lineRule="auto"/>
        <w:ind w:left="786"/>
        <w:contextualSpacing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1B7C86E9" w14:textId="77777777" w:rsidR="00CB663A" w:rsidRDefault="00CB663A" w:rsidP="00CB663A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lastRenderedPageBreak/>
        <w:t>data transakcji,</w:t>
      </w:r>
    </w:p>
    <w:p w14:paraId="13505B69" w14:textId="77777777" w:rsidR="00CB663A" w:rsidRDefault="00CB663A" w:rsidP="00CB663A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rodzaj i ilość wydanego paliwa,</w:t>
      </w:r>
    </w:p>
    <w:p w14:paraId="0CCF788E" w14:textId="77777777" w:rsidR="00CB663A" w:rsidRDefault="00CB663A" w:rsidP="00CB663A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nr rejestracyjny pojazdu,</w:t>
      </w:r>
    </w:p>
    <w:p w14:paraId="0E5095EA" w14:textId="77777777" w:rsidR="00CB663A" w:rsidRDefault="00CB663A" w:rsidP="00CB663A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imię i nazwisko osoby dokonującej zakupu.</w:t>
      </w:r>
    </w:p>
    <w:p w14:paraId="4493D992" w14:textId="77777777" w:rsidR="00CB663A" w:rsidRDefault="00CB663A" w:rsidP="00CB663A">
      <w:pPr>
        <w:spacing w:line="360" w:lineRule="auto"/>
        <w:ind w:left="1506"/>
        <w:contextualSpacing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770E8C47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b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>III.</w:t>
      </w:r>
      <w:r>
        <w:rPr>
          <w:rFonts w:ascii="Arial" w:hAnsi="Arial" w:cs="Arial"/>
          <w:b/>
          <w:sz w:val="20"/>
          <w:lang w:eastAsia="en-US"/>
        </w:rPr>
        <w:tab/>
        <w:t>Cena oferty:</w:t>
      </w:r>
    </w:p>
    <w:p w14:paraId="0428829F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Ustalamy cenę za realizację przedmiotu zamówienia na kwotę brutto: ......................................................zł.</w:t>
      </w:r>
    </w:p>
    <w:p w14:paraId="2127C6EF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</w:p>
    <w:tbl>
      <w:tblPr>
        <w:tblW w:w="0" w:type="dxa"/>
        <w:tblInd w:w="-4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3"/>
        <w:gridCol w:w="2074"/>
        <w:gridCol w:w="1364"/>
        <w:gridCol w:w="792"/>
        <w:gridCol w:w="1672"/>
        <w:gridCol w:w="940"/>
        <w:gridCol w:w="1279"/>
        <w:gridCol w:w="1384"/>
      </w:tblGrid>
      <w:tr w:rsidR="00CB663A" w14:paraId="2CD4F754" w14:textId="77777777" w:rsidTr="00CB663A">
        <w:trPr>
          <w:trHeight w:val="982"/>
        </w:trPr>
        <w:tc>
          <w:tcPr>
            <w:tcW w:w="663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  <w:hideMark/>
          </w:tcPr>
          <w:p w14:paraId="0E078902" w14:textId="77777777" w:rsidR="00CB663A" w:rsidRDefault="00CB663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Lp</w:t>
            </w:r>
            <w:proofErr w:type="spellEnd"/>
          </w:p>
        </w:tc>
        <w:tc>
          <w:tcPr>
            <w:tcW w:w="2074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  <w:hideMark/>
          </w:tcPr>
          <w:p w14:paraId="521FBE75" w14:textId="77777777" w:rsidR="00CB663A" w:rsidRDefault="00CB66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Wyszczególnienie</w:t>
            </w:r>
          </w:p>
        </w:tc>
        <w:tc>
          <w:tcPr>
            <w:tcW w:w="1364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  <w:hideMark/>
          </w:tcPr>
          <w:p w14:paraId="26DA7934" w14:textId="77777777" w:rsidR="00CB663A" w:rsidRDefault="00CB66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Cena jednostkowa (brutto) 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  <w:lang w:eastAsia="en-US"/>
              </w:rPr>
              <w:t>1)</w:t>
            </w:r>
          </w:p>
        </w:tc>
        <w:tc>
          <w:tcPr>
            <w:tcW w:w="792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  <w:hideMark/>
          </w:tcPr>
          <w:p w14:paraId="26688C8B" w14:textId="77777777" w:rsidR="00CB663A" w:rsidRDefault="00CB663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Rabat (w %)</w:t>
            </w:r>
          </w:p>
        </w:tc>
        <w:tc>
          <w:tcPr>
            <w:tcW w:w="1672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hideMark/>
          </w:tcPr>
          <w:p w14:paraId="13E4835F" w14:textId="77777777" w:rsidR="00CB663A" w:rsidRDefault="00CB66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Cena jednostkowa po rabacie           (brutto)</w:t>
            </w:r>
          </w:p>
        </w:tc>
        <w:tc>
          <w:tcPr>
            <w:tcW w:w="940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  <w:hideMark/>
          </w:tcPr>
          <w:p w14:paraId="409082F1" w14:textId="77777777" w:rsidR="00CB663A" w:rsidRDefault="00CB663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Stawka VAT</w:t>
            </w:r>
          </w:p>
          <w:p w14:paraId="02FC3092" w14:textId="77777777" w:rsidR="00CB663A" w:rsidRDefault="00CB663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(w %)</w:t>
            </w:r>
          </w:p>
        </w:tc>
        <w:tc>
          <w:tcPr>
            <w:tcW w:w="1279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  <w:hideMark/>
          </w:tcPr>
          <w:p w14:paraId="1FDFFC6D" w14:textId="77777777" w:rsidR="00CB663A" w:rsidRDefault="00CB66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Ilość zamawiana</w:t>
            </w:r>
          </w:p>
        </w:tc>
        <w:tc>
          <w:tcPr>
            <w:tcW w:w="1384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  <w:hideMark/>
          </w:tcPr>
          <w:p w14:paraId="6EE39B98" w14:textId="77777777" w:rsidR="00CB663A" w:rsidRDefault="00CB66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Cena kalkulacyjna</w:t>
            </w:r>
          </w:p>
        </w:tc>
      </w:tr>
      <w:tr w:rsidR="00CB663A" w14:paraId="1FB8709E" w14:textId="77777777" w:rsidTr="00CB663A">
        <w:trPr>
          <w:trHeight w:val="136"/>
        </w:trPr>
        <w:tc>
          <w:tcPr>
            <w:tcW w:w="663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EAF1DD"/>
            <w:vAlign w:val="center"/>
            <w:hideMark/>
          </w:tcPr>
          <w:p w14:paraId="01211495" w14:textId="77777777" w:rsidR="00CB663A" w:rsidRDefault="00CB663A">
            <w:pPr>
              <w:spacing w:line="36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</w:t>
            </w:r>
          </w:p>
        </w:tc>
        <w:tc>
          <w:tcPr>
            <w:tcW w:w="2074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EAF1DD"/>
            <w:vAlign w:val="center"/>
            <w:hideMark/>
          </w:tcPr>
          <w:p w14:paraId="6D1F3B0B" w14:textId="77777777" w:rsidR="00CB663A" w:rsidRDefault="00CB663A">
            <w:pPr>
              <w:spacing w:line="36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1364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EAF1DD"/>
            <w:vAlign w:val="center"/>
            <w:hideMark/>
          </w:tcPr>
          <w:p w14:paraId="62290790" w14:textId="77777777" w:rsidR="00CB663A" w:rsidRDefault="00CB663A">
            <w:pPr>
              <w:spacing w:line="36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EAF1DD"/>
            <w:hideMark/>
          </w:tcPr>
          <w:p w14:paraId="5B13FA59" w14:textId="77777777" w:rsidR="00CB663A" w:rsidRDefault="00CB663A">
            <w:pPr>
              <w:spacing w:line="36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4</w:t>
            </w:r>
          </w:p>
        </w:tc>
        <w:tc>
          <w:tcPr>
            <w:tcW w:w="1672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EAF1DD"/>
            <w:hideMark/>
          </w:tcPr>
          <w:p w14:paraId="28781CC6" w14:textId="77777777" w:rsidR="00CB663A" w:rsidRDefault="00CB663A">
            <w:pPr>
              <w:spacing w:line="36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5</w:t>
            </w:r>
          </w:p>
        </w:tc>
        <w:tc>
          <w:tcPr>
            <w:tcW w:w="940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EAF1DD"/>
            <w:vAlign w:val="center"/>
            <w:hideMark/>
          </w:tcPr>
          <w:p w14:paraId="22F495BF" w14:textId="77777777" w:rsidR="00CB663A" w:rsidRDefault="00CB663A">
            <w:pPr>
              <w:spacing w:line="36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6</w:t>
            </w:r>
          </w:p>
        </w:tc>
        <w:tc>
          <w:tcPr>
            <w:tcW w:w="1279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EAF1DD"/>
            <w:vAlign w:val="center"/>
            <w:hideMark/>
          </w:tcPr>
          <w:p w14:paraId="1C21949C" w14:textId="77777777" w:rsidR="00CB663A" w:rsidRDefault="00CB663A">
            <w:pPr>
              <w:spacing w:line="36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7</w:t>
            </w:r>
          </w:p>
        </w:tc>
        <w:tc>
          <w:tcPr>
            <w:tcW w:w="1384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EAF1DD"/>
            <w:vAlign w:val="center"/>
            <w:hideMark/>
          </w:tcPr>
          <w:p w14:paraId="4F4EDE71" w14:textId="77777777" w:rsidR="00CB663A" w:rsidRDefault="00CB663A">
            <w:pPr>
              <w:spacing w:line="36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8 (5x7)</w:t>
            </w:r>
          </w:p>
        </w:tc>
      </w:tr>
      <w:tr w:rsidR="00CB663A" w14:paraId="482DFFBF" w14:textId="77777777" w:rsidTr="00CB663A">
        <w:trPr>
          <w:trHeight w:val="715"/>
        </w:trPr>
        <w:tc>
          <w:tcPr>
            <w:tcW w:w="663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  <w:hideMark/>
          </w:tcPr>
          <w:p w14:paraId="01C50F88" w14:textId="77777777" w:rsidR="00CB663A" w:rsidRDefault="00CB663A">
            <w:pPr>
              <w:spacing w:line="36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</w:t>
            </w:r>
          </w:p>
        </w:tc>
        <w:tc>
          <w:tcPr>
            <w:tcW w:w="2074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  <w:hideMark/>
          </w:tcPr>
          <w:p w14:paraId="7FF1755F" w14:textId="77777777" w:rsidR="00CB663A" w:rsidRDefault="00CB663A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Benzyna bezołowiowa 95</w:t>
            </w:r>
          </w:p>
        </w:tc>
        <w:tc>
          <w:tcPr>
            <w:tcW w:w="1364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  <w:hideMark/>
          </w:tcPr>
          <w:p w14:paraId="6D30BAB8" w14:textId="6E601DDE" w:rsidR="00CB663A" w:rsidRPr="00971E1C" w:rsidRDefault="002479AC">
            <w:pPr>
              <w:spacing w:line="36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8,10</w:t>
            </w:r>
            <w:r w:rsidR="00CB663A" w:rsidRPr="00971E1C">
              <w:rPr>
                <w:rFonts w:ascii="Arial" w:hAnsi="Arial" w:cs="Arial"/>
                <w:sz w:val="20"/>
                <w:lang w:eastAsia="en-US"/>
              </w:rPr>
              <w:t xml:space="preserve"> zł</w:t>
            </w:r>
          </w:p>
        </w:tc>
        <w:tc>
          <w:tcPr>
            <w:tcW w:w="792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</w:tcPr>
          <w:p w14:paraId="01780355" w14:textId="77777777" w:rsidR="00CB663A" w:rsidRDefault="00CB663A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</w:tcPr>
          <w:p w14:paraId="7424894D" w14:textId="77777777" w:rsidR="00CB663A" w:rsidRDefault="00CB663A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  <w:hideMark/>
          </w:tcPr>
          <w:p w14:paraId="38B43C5F" w14:textId="77777777" w:rsidR="00CB663A" w:rsidRDefault="00CB663A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     23</w:t>
            </w:r>
          </w:p>
        </w:tc>
        <w:tc>
          <w:tcPr>
            <w:tcW w:w="1279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  <w:hideMark/>
          </w:tcPr>
          <w:p w14:paraId="757CCF04" w14:textId="77777777" w:rsidR="00CB663A" w:rsidRDefault="00CB663A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    100 litrów</w:t>
            </w:r>
          </w:p>
        </w:tc>
        <w:tc>
          <w:tcPr>
            <w:tcW w:w="1384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</w:tcPr>
          <w:p w14:paraId="501EC9BC" w14:textId="77777777" w:rsidR="00CB663A" w:rsidRDefault="00CB663A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B663A" w14:paraId="06BC8E66" w14:textId="77777777" w:rsidTr="00CB663A">
        <w:trPr>
          <w:trHeight w:val="707"/>
        </w:trPr>
        <w:tc>
          <w:tcPr>
            <w:tcW w:w="663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  <w:hideMark/>
          </w:tcPr>
          <w:p w14:paraId="27B9230C" w14:textId="77777777" w:rsidR="00CB663A" w:rsidRDefault="00CB663A">
            <w:pPr>
              <w:spacing w:line="36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  <w:tc>
          <w:tcPr>
            <w:tcW w:w="2074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  <w:hideMark/>
          </w:tcPr>
          <w:p w14:paraId="048242FA" w14:textId="77777777" w:rsidR="00CB663A" w:rsidRDefault="00CB663A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Olej napędowy ON</w:t>
            </w:r>
          </w:p>
        </w:tc>
        <w:tc>
          <w:tcPr>
            <w:tcW w:w="1364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  <w:hideMark/>
          </w:tcPr>
          <w:p w14:paraId="14502C77" w14:textId="14D2C6E2" w:rsidR="00CB663A" w:rsidRPr="00971E1C" w:rsidRDefault="002479AC">
            <w:pPr>
              <w:spacing w:line="36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8,10</w:t>
            </w:r>
            <w:r w:rsidR="00CB663A" w:rsidRPr="00971E1C">
              <w:rPr>
                <w:rFonts w:ascii="Arial" w:hAnsi="Arial" w:cs="Arial"/>
                <w:sz w:val="20"/>
                <w:lang w:eastAsia="en-US"/>
              </w:rPr>
              <w:t xml:space="preserve"> zł</w:t>
            </w:r>
          </w:p>
        </w:tc>
        <w:tc>
          <w:tcPr>
            <w:tcW w:w="792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</w:tcPr>
          <w:p w14:paraId="62C69B2F" w14:textId="77777777" w:rsidR="00CB663A" w:rsidRDefault="00CB663A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</w:tcPr>
          <w:p w14:paraId="783C3EA0" w14:textId="77777777" w:rsidR="00CB663A" w:rsidRDefault="00CB663A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  <w:hideMark/>
          </w:tcPr>
          <w:p w14:paraId="3A3B7730" w14:textId="77777777" w:rsidR="00CB663A" w:rsidRDefault="00CB663A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     23</w:t>
            </w:r>
          </w:p>
        </w:tc>
        <w:tc>
          <w:tcPr>
            <w:tcW w:w="1279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  <w:hideMark/>
          </w:tcPr>
          <w:p w14:paraId="1658380B" w14:textId="75321DCF" w:rsidR="00CB663A" w:rsidRDefault="002479AC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17</w:t>
            </w:r>
            <w:r w:rsidR="00CB663A">
              <w:rPr>
                <w:rFonts w:ascii="Arial" w:hAnsi="Arial" w:cs="Arial"/>
                <w:sz w:val="20"/>
                <w:lang w:eastAsia="en-US"/>
              </w:rPr>
              <w:t>.000 litrów</w:t>
            </w:r>
          </w:p>
        </w:tc>
        <w:tc>
          <w:tcPr>
            <w:tcW w:w="1384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</w:tcPr>
          <w:p w14:paraId="516ABC09" w14:textId="77777777" w:rsidR="00CB663A" w:rsidRDefault="00CB663A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B663A" w14:paraId="700D8082" w14:textId="77777777" w:rsidTr="00CB663A">
        <w:trPr>
          <w:trHeight w:val="707"/>
        </w:trPr>
        <w:tc>
          <w:tcPr>
            <w:tcW w:w="8784" w:type="dxa"/>
            <w:gridSpan w:val="7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EEECE1"/>
            <w:vAlign w:val="center"/>
            <w:hideMark/>
          </w:tcPr>
          <w:p w14:paraId="0AAF8C77" w14:textId="77777777" w:rsidR="00CB663A" w:rsidRDefault="00CB663A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CENA CAŁKOWITA:</w:t>
            </w:r>
          </w:p>
        </w:tc>
        <w:tc>
          <w:tcPr>
            <w:tcW w:w="1384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EEECE1"/>
            <w:vAlign w:val="center"/>
            <w:hideMark/>
          </w:tcPr>
          <w:p w14:paraId="0BAC678F" w14:textId="77777777" w:rsidR="00CB663A" w:rsidRDefault="00CB663A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………………</w:t>
            </w:r>
          </w:p>
        </w:tc>
      </w:tr>
      <w:tr w:rsidR="00CB663A" w14:paraId="39BB82EB" w14:textId="77777777" w:rsidTr="00CB663A">
        <w:trPr>
          <w:trHeight w:val="707"/>
        </w:trPr>
        <w:tc>
          <w:tcPr>
            <w:tcW w:w="10168" w:type="dxa"/>
            <w:gridSpan w:val="8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vAlign w:val="center"/>
            <w:hideMark/>
          </w:tcPr>
          <w:p w14:paraId="5107F7D5" w14:textId="77777777" w:rsidR="00CB663A" w:rsidRDefault="00CB663A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Słownie: ………………………………………………………………………………………………………………………..</w:t>
            </w:r>
          </w:p>
        </w:tc>
      </w:tr>
    </w:tbl>
    <w:p w14:paraId="699A315C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5B6474E8" w14:textId="4334965E" w:rsidR="00CB663A" w:rsidRDefault="00CB663A" w:rsidP="00CB663A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1) Wartość </w:t>
      </w:r>
      <w:r w:rsidR="002479AC">
        <w:rPr>
          <w:rFonts w:ascii="Arial" w:hAnsi="Arial" w:cs="Arial"/>
          <w:sz w:val="18"/>
          <w:szCs w:val="18"/>
          <w:lang w:eastAsia="en-US"/>
        </w:rPr>
        <w:t>8,10</w:t>
      </w:r>
      <w:r>
        <w:rPr>
          <w:rFonts w:ascii="Arial" w:hAnsi="Arial" w:cs="Arial"/>
          <w:sz w:val="18"/>
          <w:szCs w:val="18"/>
          <w:lang w:eastAsia="en-US"/>
        </w:rPr>
        <w:t xml:space="preserve"> zł</w:t>
      </w:r>
      <w:r>
        <w:rPr>
          <w:rFonts w:ascii="Arial" w:hAnsi="Arial" w:cs="Arial"/>
          <w:color w:val="C00000"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sz w:val="18"/>
          <w:szCs w:val="18"/>
          <w:lang w:eastAsia="en-US"/>
        </w:rPr>
        <w:t>została przyjęta do potrzeb ustalenia cen całkowitych wykonawców w oparciu o takie same założenia. Zamawiający będzie dokonywał zakupu paliw na danej stacji benzynowej za cenę wskazaną na dystrybutorze pomniejszoną o przyznany przez Wykonawcę rabat.</w:t>
      </w:r>
    </w:p>
    <w:p w14:paraId="37E5C3FF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</w:p>
    <w:p w14:paraId="049CCDB4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Oświadczam(y), że:</w:t>
      </w:r>
    </w:p>
    <w:p w14:paraId="0E8C317C" w14:textId="77777777" w:rsidR="00CB663A" w:rsidRDefault="00CB663A" w:rsidP="00CB663A">
      <w:pPr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Zapoznaliśmy się z warunkami zamówienia, w tym także ze wzorem umowy i uzyskaliśmy wszelkie informacje niezbędne do przygotowania niniejszej oferty. W przypadku wyboru naszej oferty zobowiązujemy się do zawarcia umowy zgodnej z niniejszą ofertą w miejscu i terminie określonym przez Zamawiającego. </w:t>
      </w:r>
    </w:p>
    <w:p w14:paraId="33531347" w14:textId="77777777" w:rsidR="00CB663A" w:rsidRDefault="00CB663A" w:rsidP="00CB663A">
      <w:pPr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</w:p>
    <w:p w14:paraId="15174B3C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Oferta została złożona na ………..ponumerowanych kolejno stronach łącznie ze wszystkimi załącznikami wymaganymi przez Zamawiającego.</w:t>
      </w:r>
    </w:p>
    <w:p w14:paraId="39ADF85E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</w:p>
    <w:p w14:paraId="102D72DF" w14:textId="77777777" w:rsidR="00CB663A" w:rsidRDefault="00CB663A" w:rsidP="00CB663A">
      <w:pPr>
        <w:spacing w:line="360" w:lineRule="auto"/>
        <w:jc w:val="right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……….......................................................................................</w:t>
      </w:r>
    </w:p>
    <w:p w14:paraId="41C432DA" w14:textId="1347F552" w:rsidR="00971E1C" w:rsidRPr="00FA4F3F" w:rsidRDefault="00CB663A" w:rsidP="00FA4F3F">
      <w:pPr>
        <w:spacing w:line="360" w:lineRule="auto"/>
        <w:jc w:val="right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i/>
          <w:sz w:val="18"/>
          <w:szCs w:val="18"/>
          <w:lang w:eastAsia="en-US"/>
        </w:rPr>
        <w:t>(podpis Wykonawcy lub pełnomocnego przedstawiciela Wykonawcy)</w:t>
      </w:r>
      <w:bookmarkEnd w:id="1"/>
    </w:p>
    <w:sectPr w:rsidR="00971E1C" w:rsidRPr="00FA4F3F" w:rsidSect="0059303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D58C" w14:textId="77777777" w:rsidR="00AE3749" w:rsidRDefault="00AE3749" w:rsidP="00E21717">
      <w:r>
        <w:separator/>
      </w:r>
    </w:p>
  </w:endnote>
  <w:endnote w:type="continuationSeparator" w:id="0">
    <w:p w14:paraId="21578B85" w14:textId="77777777" w:rsidR="00AE3749" w:rsidRDefault="00AE3749" w:rsidP="00E2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60BD" w14:textId="77777777" w:rsidR="00AE3749" w:rsidRDefault="00AE3749" w:rsidP="00E21717">
      <w:r>
        <w:separator/>
      </w:r>
    </w:p>
  </w:footnote>
  <w:footnote w:type="continuationSeparator" w:id="0">
    <w:p w14:paraId="1782B21B" w14:textId="77777777" w:rsidR="00AE3749" w:rsidRDefault="00AE3749" w:rsidP="00E2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1" w15:restartNumberingAfterBreak="0">
    <w:nsid w:val="1EF4319F"/>
    <w:multiLevelType w:val="hybridMultilevel"/>
    <w:tmpl w:val="A9FA50C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0678"/>
    <w:multiLevelType w:val="hybridMultilevel"/>
    <w:tmpl w:val="D18A22B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8E54D99"/>
    <w:multiLevelType w:val="hybridMultilevel"/>
    <w:tmpl w:val="5414E9BE"/>
    <w:lvl w:ilvl="0" w:tplc="04150011">
      <w:start w:val="1"/>
      <w:numFmt w:val="decimal"/>
      <w:lvlText w:val="%1)"/>
      <w:lvlJc w:val="left"/>
      <w:pPr>
        <w:ind w:left="1114" w:hanging="360"/>
      </w:pPr>
    </w:lvl>
    <w:lvl w:ilvl="1" w:tplc="04150019">
      <w:start w:val="1"/>
      <w:numFmt w:val="lowerLetter"/>
      <w:lvlText w:val="%2."/>
      <w:lvlJc w:val="left"/>
      <w:pPr>
        <w:ind w:left="1834" w:hanging="360"/>
      </w:pPr>
    </w:lvl>
    <w:lvl w:ilvl="2" w:tplc="0415001B">
      <w:start w:val="1"/>
      <w:numFmt w:val="lowerRoman"/>
      <w:lvlText w:val="%3."/>
      <w:lvlJc w:val="right"/>
      <w:pPr>
        <w:ind w:left="2554" w:hanging="180"/>
      </w:pPr>
    </w:lvl>
    <w:lvl w:ilvl="3" w:tplc="0415000F">
      <w:start w:val="1"/>
      <w:numFmt w:val="decimal"/>
      <w:lvlText w:val="%4."/>
      <w:lvlJc w:val="left"/>
      <w:pPr>
        <w:ind w:left="3274" w:hanging="360"/>
      </w:pPr>
    </w:lvl>
    <w:lvl w:ilvl="4" w:tplc="04150019">
      <w:start w:val="1"/>
      <w:numFmt w:val="lowerLetter"/>
      <w:lvlText w:val="%5."/>
      <w:lvlJc w:val="left"/>
      <w:pPr>
        <w:ind w:left="3994" w:hanging="360"/>
      </w:pPr>
    </w:lvl>
    <w:lvl w:ilvl="5" w:tplc="0415001B">
      <w:start w:val="1"/>
      <w:numFmt w:val="lowerRoman"/>
      <w:lvlText w:val="%6."/>
      <w:lvlJc w:val="right"/>
      <w:pPr>
        <w:ind w:left="4714" w:hanging="180"/>
      </w:pPr>
    </w:lvl>
    <w:lvl w:ilvl="6" w:tplc="0415000F">
      <w:start w:val="1"/>
      <w:numFmt w:val="decimal"/>
      <w:lvlText w:val="%7."/>
      <w:lvlJc w:val="left"/>
      <w:pPr>
        <w:ind w:left="5434" w:hanging="360"/>
      </w:pPr>
    </w:lvl>
    <w:lvl w:ilvl="7" w:tplc="04150019">
      <w:start w:val="1"/>
      <w:numFmt w:val="lowerLetter"/>
      <w:lvlText w:val="%8."/>
      <w:lvlJc w:val="left"/>
      <w:pPr>
        <w:ind w:left="6154" w:hanging="360"/>
      </w:pPr>
    </w:lvl>
    <w:lvl w:ilvl="8" w:tplc="0415001B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722138F9"/>
    <w:multiLevelType w:val="hybridMultilevel"/>
    <w:tmpl w:val="C28AD92E"/>
    <w:lvl w:ilvl="0" w:tplc="BF2A5436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989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836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1189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9875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86922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3A"/>
    <w:rsid w:val="001E485A"/>
    <w:rsid w:val="002479AC"/>
    <w:rsid w:val="0027672E"/>
    <w:rsid w:val="002B7FA7"/>
    <w:rsid w:val="0054716D"/>
    <w:rsid w:val="0059303A"/>
    <w:rsid w:val="00652F42"/>
    <w:rsid w:val="006E16FC"/>
    <w:rsid w:val="007C274D"/>
    <w:rsid w:val="00882C2E"/>
    <w:rsid w:val="008D025E"/>
    <w:rsid w:val="008E2A56"/>
    <w:rsid w:val="00971E1C"/>
    <w:rsid w:val="009C6294"/>
    <w:rsid w:val="00A8589A"/>
    <w:rsid w:val="00AE3749"/>
    <w:rsid w:val="00C137D4"/>
    <w:rsid w:val="00CB663A"/>
    <w:rsid w:val="00D83CB0"/>
    <w:rsid w:val="00E21717"/>
    <w:rsid w:val="00E25577"/>
    <w:rsid w:val="00E85F88"/>
    <w:rsid w:val="00FA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AF7E7"/>
  <w15:chartTrackingRefBased/>
  <w15:docId w15:val="{622B97F3-DB97-4237-923A-F976C754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B663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66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6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6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6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6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3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1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7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17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7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9D115-4CFD-487C-A2E6-AB0B5DE8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Krzysztof Sodolewski</cp:lastModifiedBy>
  <cp:revision>2</cp:revision>
  <cp:lastPrinted>2021-05-25T08:01:00Z</cp:lastPrinted>
  <dcterms:created xsi:type="dcterms:W3CDTF">2022-06-03T07:26:00Z</dcterms:created>
  <dcterms:modified xsi:type="dcterms:W3CDTF">2022-06-03T07:26:00Z</dcterms:modified>
</cp:coreProperties>
</file>